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43" w:rsidRPr="009A22B8" w:rsidRDefault="009A22B8">
      <w:pPr>
        <w:rPr>
          <w:color w:val="2F5496" w:themeColor="accent5" w:themeShade="BF"/>
        </w:rPr>
      </w:pPr>
      <w:r w:rsidRPr="009A22B8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lv-LV"/>
        </w:rPr>
        <w:t>TUKUMA NOVADA IZGLĪTĪBAS PĀRVALDES PASĀKUMU PLĀNS</w:t>
      </w:r>
    </w:p>
    <w:p w:rsidR="009A22B8" w:rsidRPr="009A22B8" w:rsidRDefault="009A22B8">
      <w:pPr>
        <w:rPr>
          <w:color w:val="2F5496" w:themeColor="accent5" w:themeShade="BF"/>
        </w:rPr>
      </w:pPr>
      <w:r w:rsidRPr="009A22B8">
        <w:rPr>
          <w:rFonts w:ascii="Arial" w:eastAsia="Times New Roman" w:hAnsi="Arial" w:cs="Arial"/>
          <w:b/>
          <w:bCs/>
          <w:color w:val="2F5496" w:themeColor="accent5" w:themeShade="BF"/>
          <w:sz w:val="36"/>
          <w:szCs w:val="36"/>
          <w:lang w:eastAsia="lv-LV"/>
        </w:rPr>
        <w:t>2025. gada JANVĀRIS</w:t>
      </w: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690"/>
        <w:gridCol w:w="5432"/>
        <w:gridCol w:w="800"/>
        <w:gridCol w:w="2027"/>
        <w:gridCol w:w="5909"/>
      </w:tblGrid>
      <w:tr w:rsidR="009A22B8" w:rsidRPr="009A22B8" w:rsidTr="009A22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lv-LV"/>
              </w:rPr>
              <w:t>Iesniegt/iesūtīt</w:t>
            </w: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Reģistrēt dalībniekus tiešsaistes filozofijas olimpiādei 11.-12.kl. vietnē http://edu.lu.lv līdz 6.janvārim</w:t>
            </w: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Seminārs Tukuma novada sporta skolotājiem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 xml:space="preserve">Iesūtīt pieteikumu Tukuma novada skolēnu tautas deju kolektīvu pasākumam „Trakā kaza” 5.-9., 7.-9., 10.-12.klašu grupām e-pastā madara.augule@tukums.lv </w:t>
            </w: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Olimpiāde filozofijā 11.-12.kl. (novada posms)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Uzsākt dalībnieku pieteikšanu tiešsaistes angļu valodas olimpiādei speciālo izglītības programmu skolēniem 4.-6.kl., 7.-9.kl. vietnē http://edu.lu.lv no 10.janvāra (līdz 12.februārim)</w:t>
            </w: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Seminārs direktoru vietniekiem audzināšanas darbā un pedagogiem - karjeras konsultantiem un/vai atbildīgajiem par karjeras izglītību skolā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Uzsākt dalībnieku pieteikšanu tiešsaistes matemātikas olimpiādei speciālo izglītības programmu skolēniem 4.-6.kl., 7.-9.kl. vietnē http://edu.lu.lv no 10.janvāra (līdz 3.februārim)</w:t>
            </w: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Iesūtīt pieteikumus matemātikas valsts olimpiādes 2.posmam 9.-12.kl. e-pastā laila.ingevica@tukums.lv</w:t>
            </w: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Volejbols (2005./2008.g.dzim.)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Sporta skola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Basketbols "Oranžā bumba"(2009./2010.g.dzim.)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Ķekavas novads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Olimpiāde informātikā (programmēšana) 8.-12.kl. novada posms)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Pedagoģiski medicīniskās komisijas sēde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Izglītības pārvalde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Seminārs Tukuma novada sākumskolas pedagogiem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15.30 - 17.00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Bibliotēkas zāle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3D78A5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hyperlink r:id="rId4" w:tgtFrame="_blank" w:history="1">
              <w:r w:rsidR="009A22B8" w:rsidRPr="009A22B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lv-LV"/>
                </w:rPr>
                <w:t xml:space="preserve">Reģistrēt dalībniekus tiešsaistes fizikas olimpiādei 9.-12.kl. vietnē </w:t>
              </w:r>
            </w:hyperlink>
            <w:hyperlink r:id="rId5" w:tgtFrame="_blank" w:history="1">
              <w:r w:rsidR="009A22B8" w:rsidRPr="009A22B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lv-LV"/>
                </w:rPr>
                <w:t>http://edu.lu.lv</w:t>
              </w:r>
            </w:hyperlink>
            <w:r w:rsidR="009A22B8" w:rsidRPr="009A22B8">
              <w:rPr>
                <w:rFonts w:ascii="Times New Roman" w:eastAsia="Times New Roman" w:hAnsi="Times New Roman" w:cs="Times New Roman"/>
                <w:lang w:eastAsia="lv-LV"/>
              </w:rPr>
              <w:t xml:space="preserve"> līdz 15.janvārim</w:t>
            </w: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novada pirmsskolas pedagogu metodisko izstrādņu skate "Darbojies sadarbojoties!"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IP Apspriežu zāle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novada skolēnu koru kopmēģinājums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9.30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3D78A5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hyperlink r:id="rId6" w:tgtFrame="_blank" w:history="1">
              <w:r w:rsidR="009A22B8" w:rsidRPr="009A22B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lv-LV"/>
                </w:rPr>
                <w:t xml:space="preserve">Reģistrēt dalībniekus tiešsaistes ekonomikas olimpiādei 10.-12.kl. vietnē </w:t>
              </w:r>
            </w:hyperlink>
            <w:hyperlink r:id="rId7" w:tgtFrame="_blank" w:history="1">
              <w:r w:rsidR="009A22B8" w:rsidRPr="009A22B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lv-LV"/>
                </w:rPr>
                <w:t>http://edu.lu.lv</w:t>
              </w:r>
            </w:hyperlink>
            <w:r w:rsidR="009A22B8" w:rsidRPr="009A22B8">
              <w:rPr>
                <w:rFonts w:ascii="Times New Roman" w:eastAsia="Times New Roman" w:hAnsi="Times New Roman" w:cs="Times New Roman"/>
                <w:lang w:eastAsia="lv-LV"/>
              </w:rPr>
              <w:t xml:space="preserve"> līdz 16.janvārim</w:t>
            </w: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Seminārs Tukuma novada 6.klašu sociālo zinību un vēstures pedagogiem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Tiešsaiste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Olimpiāde fizikā 9.-12.kl. (novada posms)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2.vidusskola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Seminārs Tukuma novada fizikas un inženierzinību skolotājiem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Seminārs Tukuma novada izglītības iestāžu vadītājiem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Džūkstes pamatskola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Tikšanās Tukuma novada 10.-12.kl. matemātikas skolotājiem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13.00 - 15.00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Olimpiāde ekonomikā 10.-12.kl. (novada posms)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Seminārs Tukuma novada skolu direktoru vietniekiem izglītības jomā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Konkurss SMART 1.-3.klasēm 2.kārta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Mākslas muzejs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novada PII vadītāju vietnieku un skolu, kas realizē pirmsskolas izglītības programmas, direktoru vietnieku izglītības jomā seminārs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Sēmes sākumskola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Basketbols "Oranžā bumba"(2009./2010.g.dzim.)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Ķekavas novads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novada skolēnu tautas deju kolektīvu pasākums „Trakā kaza” 5.-9., 7.-9., 10.-12.klašu grupām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Engures Kultūras nams, Jūras iela 85, Engure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78A5" w:rsidRDefault="009A22B8" w:rsidP="003D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lv-LV"/>
              </w:rPr>
            </w:pPr>
            <w:r w:rsidRPr="003D78A5">
              <w:rPr>
                <w:rFonts w:ascii="Times New Roman" w:eastAsia="Times New Roman" w:hAnsi="Times New Roman" w:cs="Times New Roman"/>
                <w:color w:val="C00000"/>
                <w:lang w:eastAsia="lv-LV"/>
              </w:rPr>
              <w:t>Karjeras diena Tukuma novadā "Atnāc un uzzini!"</w:t>
            </w:r>
            <w:r w:rsidR="003D78A5">
              <w:rPr>
                <w:rFonts w:ascii="Times New Roman" w:eastAsia="Times New Roman" w:hAnsi="Times New Roman" w:cs="Times New Roman"/>
                <w:color w:val="C00000"/>
                <w:lang w:eastAsia="lv-LV"/>
              </w:rPr>
              <w:t xml:space="preserve"> </w:t>
            </w:r>
          </w:p>
          <w:p w:rsidR="009A22B8" w:rsidRPr="003D78A5" w:rsidRDefault="009A22B8" w:rsidP="003D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lv-LV"/>
              </w:rPr>
            </w:pPr>
            <w:bookmarkStart w:id="0" w:name="_GoBack"/>
            <w:bookmarkEnd w:id="0"/>
            <w:r w:rsidRPr="003D78A5">
              <w:rPr>
                <w:rFonts w:ascii="Times New Roman" w:eastAsia="Times New Roman" w:hAnsi="Times New Roman" w:cs="Times New Roman"/>
                <w:color w:val="C00000"/>
                <w:lang w:eastAsia="lv-LV"/>
              </w:rPr>
              <w:t>8.</w:t>
            </w:r>
            <w:r w:rsidR="003D78A5" w:rsidRPr="003D78A5">
              <w:rPr>
                <w:rFonts w:ascii="Times New Roman" w:eastAsia="Times New Roman" w:hAnsi="Times New Roman" w:cs="Times New Roman"/>
                <w:color w:val="C00000"/>
                <w:lang w:eastAsia="lv-LV"/>
              </w:rPr>
              <w:t xml:space="preserve"> </w:t>
            </w:r>
            <w:r w:rsidRPr="003D78A5">
              <w:rPr>
                <w:rFonts w:ascii="Times New Roman" w:eastAsia="Times New Roman" w:hAnsi="Times New Roman" w:cs="Times New Roman"/>
                <w:color w:val="C00000"/>
                <w:lang w:eastAsia="lv-LV"/>
              </w:rPr>
              <w:t>-</w:t>
            </w:r>
            <w:r w:rsidR="003D78A5" w:rsidRPr="003D78A5">
              <w:rPr>
                <w:rFonts w:ascii="Times New Roman" w:eastAsia="Times New Roman" w:hAnsi="Times New Roman" w:cs="Times New Roman"/>
                <w:color w:val="C00000"/>
                <w:lang w:eastAsia="lv-LV"/>
              </w:rPr>
              <w:t xml:space="preserve"> 12</w:t>
            </w:r>
            <w:r w:rsidRPr="003D78A5">
              <w:rPr>
                <w:rFonts w:ascii="Times New Roman" w:eastAsia="Times New Roman" w:hAnsi="Times New Roman" w:cs="Times New Roman"/>
                <w:color w:val="C00000"/>
                <w:lang w:eastAsia="lv-LV"/>
              </w:rPr>
              <w:t>.klašu skolēniem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3D78A5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lv-LV"/>
              </w:rPr>
            </w:pPr>
            <w:r w:rsidRPr="003D78A5">
              <w:rPr>
                <w:rFonts w:ascii="Times New Roman" w:eastAsia="Times New Roman" w:hAnsi="Times New Roman" w:cs="Times New Roman"/>
                <w:color w:val="C00000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3D78A5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lv-LV"/>
              </w:rPr>
            </w:pPr>
            <w:r w:rsidRPr="003D78A5">
              <w:rPr>
                <w:rFonts w:ascii="Times New Roman" w:eastAsia="Times New Roman" w:hAnsi="Times New Roman" w:cs="Times New Roman"/>
                <w:color w:val="C00000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IT karjeras izglītībai veltīta konference "CITS KOSMOSS"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RTU, Ķīpsala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novada pirmsskolas izglītības iestādes vadītāju un skolu, kuras īsteno pirmsskolas izglītības programmas, direktoru un vietnieku "Kafijas pauze svētku noskaņā"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PII "</w:t>
            </w:r>
            <w:proofErr w:type="spellStart"/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Karlsons</w:t>
            </w:r>
            <w:proofErr w:type="spellEnd"/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"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Olimpiāde ķīmijā 9.-12.kl. (novada posms)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2.vidusskola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 xml:space="preserve">Reģistrēt dalībniekus tiešsaistes latviešu valodas un literatūras olimpiādei 5.-6.kl., 8.-9.kl., 11.-12.kl. vietnē </w:t>
            </w:r>
            <w:hyperlink r:id="rId8" w:tgtFrame="_blank" w:history="1">
              <w:r w:rsidRPr="009A22B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lv-LV"/>
                </w:rPr>
                <w:t>http://edu.lu.lv</w:t>
              </w:r>
            </w:hyperlink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 xml:space="preserve"> līdz 27.janvārim</w:t>
            </w: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Seminārs Tukuma novada ķīmijas pedagogiem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2.vidusskola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Iesniegt mākslas projektam "Starojums" dalībnieku mākslas darbus, animācijas, fotogrāfijas darbus izstādei Tukuma novada Izglītības pārvaldē, Šēseles ielā 3, Tukumā.</w:t>
            </w: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Volejbols (2009.dzim. un jaunāki)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Sporta skola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Basketbols "Vidusskolu kauss" (2005./2008.g.dzim.)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Bauskas novads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Seminārs pirmsskolu pedagogiem, kuri strādā ar 1,5 -3 gadus veciem bērniem par lasītprasmes veicināšanu, pieredzes apmaiņa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PII "</w:t>
            </w:r>
            <w:proofErr w:type="spellStart"/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Lotte</w:t>
            </w:r>
            <w:proofErr w:type="spellEnd"/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"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Olimpiāde latviešu valodā un literatūrā 11.-12.kl. (novada posms)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Iesūtīt dalībnieku pieteikuma anketu e-pastā angelika.dembovska@tukums.lv mākslas projektam "Starojums" (vizuālās un vizuāli plastiskās mākslas darbu izstādei)</w:t>
            </w: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Konsultatīvā apspriede par mācību uzdevumu veidošanu Tukuma novada vizuālās mākslas pedagogiem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Tēlotājmākslas studija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A22B8" w:rsidRPr="009A22B8" w:rsidTr="009A22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Olimpiāde matemātikā 9.-12.kl. (novada posms)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0" w:type="auto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22B8" w:rsidRPr="009A22B8" w:rsidRDefault="009A22B8" w:rsidP="009A22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 xml:space="preserve">Reģistrēt dalībniekus tiešsaistes ģeogrāfijas olimpiādei 9.-12.kl. vietnē </w:t>
            </w:r>
            <w:hyperlink r:id="rId9" w:tgtFrame="_blank" w:history="1">
              <w:r w:rsidRPr="009A22B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lv-LV"/>
                </w:rPr>
                <w:t>http://edu.lu.lv</w:t>
              </w:r>
            </w:hyperlink>
            <w:r w:rsidRPr="009A22B8">
              <w:rPr>
                <w:rFonts w:ascii="Times New Roman" w:eastAsia="Times New Roman" w:hAnsi="Times New Roman" w:cs="Times New Roman"/>
                <w:lang w:eastAsia="lv-LV"/>
              </w:rPr>
              <w:t xml:space="preserve"> līdz 31.janvārim</w:t>
            </w:r>
          </w:p>
        </w:tc>
      </w:tr>
    </w:tbl>
    <w:p w:rsidR="009A22B8" w:rsidRDefault="009A22B8"/>
    <w:sectPr w:rsidR="009A22B8" w:rsidSect="009A2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B8"/>
    <w:rsid w:val="00073343"/>
    <w:rsid w:val="003D78A5"/>
    <w:rsid w:val="009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1251A"/>
  <w15:chartTrackingRefBased/>
  <w15:docId w15:val="{F59140C8-D193-42E7-AA06-F76C17AD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9A2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u.l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.lu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lu.l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.lu.lv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du.lu.lv/" TargetMode="External"/><Relationship Id="rId9" Type="http://schemas.openxmlformats.org/officeDocument/2006/relationships/hyperlink" Target="http://edu.lu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3398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M&amp;U</dc:creator>
  <cp:keywords/>
  <dc:description/>
  <cp:lastModifiedBy>Marita</cp:lastModifiedBy>
  <cp:revision>2</cp:revision>
  <dcterms:created xsi:type="dcterms:W3CDTF">2024-12-27T09:00:00Z</dcterms:created>
  <dcterms:modified xsi:type="dcterms:W3CDTF">2024-12-27T09:00:00Z</dcterms:modified>
</cp:coreProperties>
</file>